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57" w:rsidRPr="00D70557" w:rsidRDefault="00D70557" w:rsidP="00D705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55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70557" w:rsidRPr="00D70557" w:rsidRDefault="00D70557" w:rsidP="00D70557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557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70557" w:rsidRPr="00F41493" w:rsidTr="00BD144F">
        <w:tc>
          <w:tcPr>
            <w:tcW w:w="3261" w:type="dxa"/>
            <w:shd w:val="clear" w:color="auto" w:fill="EEECE1" w:themeFill="background2"/>
          </w:tcPr>
          <w:p w:rsidR="00D70557" w:rsidRPr="00F41493" w:rsidRDefault="00D70557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D70557" w:rsidRPr="00F41493" w:rsidRDefault="00D70557" w:rsidP="00BD144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Государственная регистрация прав на недвижимое имущество</w:t>
            </w:r>
          </w:p>
        </w:tc>
      </w:tr>
      <w:tr w:rsidR="00D70557" w:rsidRPr="00F41493" w:rsidTr="00BD144F">
        <w:tc>
          <w:tcPr>
            <w:tcW w:w="3261" w:type="dxa"/>
            <w:shd w:val="clear" w:color="auto" w:fill="EEECE1" w:themeFill="background2"/>
          </w:tcPr>
          <w:p w:rsidR="00D70557" w:rsidRPr="00F41493" w:rsidRDefault="00D70557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D70557" w:rsidRPr="00F41493" w:rsidRDefault="00D70557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21.03.02</w:t>
            </w:r>
            <w:r w:rsidRPr="00F41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D70557" w:rsidRPr="00F41493" w:rsidRDefault="00D70557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D11F8">
              <w:rPr>
                <w:sz w:val="22"/>
                <w:szCs w:val="22"/>
              </w:rPr>
              <w:t xml:space="preserve">Землеустройство и кадастры  </w:t>
            </w:r>
          </w:p>
        </w:tc>
      </w:tr>
      <w:tr w:rsidR="00D70557" w:rsidRPr="00F41493" w:rsidTr="00BD144F">
        <w:tc>
          <w:tcPr>
            <w:tcW w:w="3261" w:type="dxa"/>
            <w:shd w:val="clear" w:color="auto" w:fill="EEECE1" w:themeFill="background2"/>
          </w:tcPr>
          <w:p w:rsidR="00D70557" w:rsidRPr="00F41493" w:rsidRDefault="00D70557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D70557" w:rsidRPr="00F41493" w:rsidRDefault="00D70557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управления недвижимостью</w:t>
            </w:r>
          </w:p>
        </w:tc>
      </w:tr>
      <w:tr w:rsidR="00D70557" w:rsidRPr="00F41493" w:rsidTr="00BD144F">
        <w:tc>
          <w:tcPr>
            <w:tcW w:w="3261" w:type="dxa"/>
            <w:shd w:val="clear" w:color="auto" w:fill="EEECE1" w:themeFill="background2"/>
          </w:tcPr>
          <w:p w:rsidR="00D70557" w:rsidRPr="00F41493" w:rsidRDefault="00D70557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D70557" w:rsidRPr="00F41493" w:rsidRDefault="00D70557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41493">
              <w:rPr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sz w:val="22"/>
                <w:szCs w:val="22"/>
              </w:rPr>
              <w:t>з.е</w:t>
            </w:r>
            <w:proofErr w:type="spellEnd"/>
            <w:r w:rsidRPr="00F41493">
              <w:rPr>
                <w:sz w:val="22"/>
                <w:szCs w:val="22"/>
              </w:rPr>
              <w:t>.</w:t>
            </w:r>
          </w:p>
        </w:tc>
      </w:tr>
      <w:tr w:rsidR="00D70557" w:rsidRPr="00F41493" w:rsidTr="00BD144F">
        <w:tc>
          <w:tcPr>
            <w:tcW w:w="3261" w:type="dxa"/>
            <w:shd w:val="clear" w:color="auto" w:fill="EEECE1" w:themeFill="background2"/>
          </w:tcPr>
          <w:p w:rsidR="00D70557" w:rsidRPr="00F41493" w:rsidRDefault="00D70557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D70557" w:rsidRPr="00F41493" w:rsidRDefault="001E576E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 с оценкой</w:t>
            </w:r>
            <w:r w:rsidR="00D70557" w:rsidRPr="00F41493">
              <w:rPr>
                <w:sz w:val="22"/>
                <w:szCs w:val="22"/>
              </w:rPr>
              <w:t xml:space="preserve"> </w:t>
            </w:r>
            <w:r w:rsidR="00D70557">
              <w:rPr>
                <w:sz w:val="22"/>
                <w:szCs w:val="22"/>
              </w:rPr>
              <w:t xml:space="preserve">  </w:t>
            </w:r>
          </w:p>
          <w:p w:rsidR="00D70557" w:rsidRPr="00F41493" w:rsidRDefault="00D70557" w:rsidP="00BD144F">
            <w:pPr>
              <w:rPr>
                <w:sz w:val="22"/>
                <w:szCs w:val="22"/>
              </w:rPr>
            </w:pPr>
          </w:p>
        </w:tc>
      </w:tr>
      <w:tr w:rsidR="00D70557" w:rsidRPr="00F41493" w:rsidTr="00BD144F">
        <w:tc>
          <w:tcPr>
            <w:tcW w:w="3261" w:type="dxa"/>
            <w:shd w:val="clear" w:color="auto" w:fill="EEECE1" w:themeFill="background2"/>
          </w:tcPr>
          <w:p w:rsidR="00D70557" w:rsidRPr="00F41493" w:rsidRDefault="00D70557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D70557" w:rsidRPr="00F41493" w:rsidRDefault="00D70557" w:rsidP="00BD144F">
            <w:pPr>
              <w:rPr>
                <w:i/>
                <w:sz w:val="22"/>
                <w:szCs w:val="22"/>
                <w:highlight w:val="yellow"/>
              </w:rPr>
            </w:pPr>
            <w:r w:rsidRPr="00161CC8">
              <w:rPr>
                <w:i/>
                <w:sz w:val="22"/>
                <w:szCs w:val="22"/>
              </w:rPr>
              <w:t>предпринимательского права</w:t>
            </w:r>
          </w:p>
        </w:tc>
      </w:tr>
      <w:tr w:rsidR="00D70557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D70557" w:rsidRPr="00F41493" w:rsidRDefault="00D70557" w:rsidP="001E576E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1E576E">
              <w:rPr>
                <w:b/>
                <w:i/>
                <w:sz w:val="22"/>
                <w:szCs w:val="22"/>
              </w:rPr>
              <w:t>к</w:t>
            </w:r>
            <w:bookmarkStart w:id="0" w:name="_GoBack"/>
            <w:bookmarkEnd w:id="0"/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D70557" w:rsidRPr="00F41493" w:rsidTr="00BD144F">
        <w:tc>
          <w:tcPr>
            <w:tcW w:w="10490" w:type="dxa"/>
            <w:gridSpan w:val="3"/>
          </w:tcPr>
          <w:p w:rsidR="00D70557" w:rsidRPr="00F41493" w:rsidRDefault="00D70557" w:rsidP="00814FCF">
            <w:pPr>
              <w:tabs>
                <w:tab w:val="left" w:pos="195"/>
              </w:tabs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Pr="002A523F">
              <w:rPr>
                <w:sz w:val="22"/>
                <w:szCs w:val="22"/>
              </w:rPr>
              <w:t>Структура российского законодательства в области недвижимости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70557" w:rsidRPr="00F41493" w:rsidTr="00BD144F">
        <w:tc>
          <w:tcPr>
            <w:tcW w:w="10490" w:type="dxa"/>
            <w:gridSpan w:val="3"/>
          </w:tcPr>
          <w:p w:rsidR="00D70557" w:rsidRPr="00F41493" w:rsidRDefault="00D70557" w:rsidP="00814FCF">
            <w:pPr>
              <w:tabs>
                <w:tab w:val="left" w:pos="195"/>
              </w:tabs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Pr="002A523F">
              <w:rPr>
                <w:sz w:val="22"/>
                <w:szCs w:val="22"/>
              </w:rPr>
              <w:t>Понятие и содержание права собственности  на недвижимое имущество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70557" w:rsidRPr="00F41493" w:rsidTr="00BD144F">
        <w:tc>
          <w:tcPr>
            <w:tcW w:w="10490" w:type="dxa"/>
            <w:gridSpan w:val="3"/>
          </w:tcPr>
          <w:p w:rsidR="00D70557" w:rsidRPr="002A523F" w:rsidRDefault="00D70557" w:rsidP="00814FC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 w:rsidRPr="002A523F">
              <w:rPr>
                <w:sz w:val="22"/>
                <w:szCs w:val="22"/>
              </w:rPr>
              <w:t xml:space="preserve">Понятие и организация государственной регистрации прав на недвижимое имущество и сделок с ним </w:t>
            </w:r>
          </w:p>
        </w:tc>
      </w:tr>
      <w:tr w:rsidR="00D70557" w:rsidRPr="00F41493" w:rsidTr="00BD144F">
        <w:tc>
          <w:tcPr>
            <w:tcW w:w="10490" w:type="dxa"/>
            <w:gridSpan w:val="3"/>
          </w:tcPr>
          <w:p w:rsidR="00D70557" w:rsidRPr="00F41493" w:rsidRDefault="00D70557" w:rsidP="00814FCF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4.</w:t>
            </w:r>
            <w:r>
              <w:t xml:space="preserve"> </w:t>
            </w:r>
            <w:r w:rsidRPr="002A523F">
              <w:rPr>
                <w:sz w:val="22"/>
                <w:szCs w:val="22"/>
              </w:rPr>
              <w:t>Основания и порядок проведения государственной регистрации прав на недвижимое имущество и сделок с ним</w:t>
            </w:r>
          </w:p>
        </w:tc>
      </w:tr>
      <w:tr w:rsidR="00D70557" w:rsidRPr="00F41493" w:rsidTr="00BD144F">
        <w:tc>
          <w:tcPr>
            <w:tcW w:w="10490" w:type="dxa"/>
            <w:gridSpan w:val="3"/>
          </w:tcPr>
          <w:p w:rsidR="00D70557" w:rsidRPr="00F41493" w:rsidRDefault="00D70557" w:rsidP="00814FCF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5.</w:t>
            </w:r>
            <w:r>
              <w:t xml:space="preserve"> </w:t>
            </w:r>
            <w:r w:rsidRPr="002A523F">
              <w:rPr>
                <w:sz w:val="22"/>
                <w:szCs w:val="22"/>
              </w:rPr>
              <w:t>Основания для приостановления или отказа в государственной регистрации прав на недвижимость</w:t>
            </w:r>
          </w:p>
        </w:tc>
      </w:tr>
      <w:tr w:rsidR="00D70557" w:rsidRPr="00F41493" w:rsidTr="00BD144F">
        <w:tc>
          <w:tcPr>
            <w:tcW w:w="10490" w:type="dxa"/>
            <w:gridSpan w:val="3"/>
          </w:tcPr>
          <w:p w:rsidR="00D70557" w:rsidRPr="00F41493" w:rsidRDefault="00D70557" w:rsidP="00814FCF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6.</w:t>
            </w:r>
            <w:r>
              <w:t xml:space="preserve"> </w:t>
            </w:r>
            <w:r w:rsidRPr="002A523F">
              <w:rPr>
                <w:sz w:val="22"/>
                <w:szCs w:val="22"/>
              </w:rPr>
              <w:t>Единый государственный реестр прав на недвижимое имущество и сделок с ним</w:t>
            </w:r>
          </w:p>
        </w:tc>
      </w:tr>
      <w:tr w:rsidR="00D70557" w:rsidRPr="00F41493" w:rsidTr="00BD144F">
        <w:tc>
          <w:tcPr>
            <w:tcW w:w="10490" w:type="dxa"/>
            <w:gridSpan w:val="3"/>
          </w:tcPr>
          <w:p w:rsidR="00D70557" w:rsidRPr="00F41493" w:rsidRDefault="00D70557" w:rsidP="00814FCF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7.</w:t>
            </w:r>
            <w:r>
              <w:t xml:space="preserve"> </w:t>
            </w:r>
            <w:r w:rsidRPr="002A523F">
              <w:rPr>
                <w:sz w:val="22"/>
                <w:szCs w:val="22"/>
              </w:rPr>
              <w:t>Государственная регистрация отдельных видов прав на недвижимое имущество и сделок с ним</w:t>
            </w:r>
          </w:p>
        </w:tc>
      </w:tr>
      <w:tr w:rsidR="00D70557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D70557" w:rsidRPr="00F41493" w:rsidRDefault="00D70557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D70557" w:rsidRPr="00F41493" w:rsidTr="00BD144F">
        <w:tc>
          <w:tcPr>
            <w:tcW w:w="10490" w:type="dxa"/>
            <w:gridSpan w:val="3"/>
          </w:tcPr>
          <w:p w:rsidR="00D70557" w:rsidRDefault="00D70557" w:rsidP="00BD1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D70557" w:rsidRPr="00A70959" w:rsidRDefault="00D70557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70959">
              <w:rPr>
                <w:sz w:val="22"/>
                <w:szCs w:val="22"/>
              </w:rPr>
              <w:t>Бурмакина, Н. И. Формирование, учет объекта недвижимости и регистрация прав на недвижимое имущество [Электронный ресурс</w:t>
            </w:r>
            <w:proofErr w:type="gramStart"/>
            <w:r w:rsidRPr="00A70959">
              <w:rPr>
                <w:sz w:val="22"/>
                <w:szCs w:val="22"/>
              </w:rPr>
              <w:t>] :</w:t>
            </w:r>
            <w:proofErr w:type="gramEnd"/>
            <w:r w:rsidRPr="00A70959">
              <w:rPr>
                <w:sz w:val="22"/>
                <w:szCs w:val="22"/>
              </w:rPr>
              <w:t xml:space="preserve"> лекция / Н. И. Бурмакина ; Рос. гос. ун-т правосудия. - </w:t>
            </w:r>
            <w:proofErr w:type="gramStart"/>
            <w:r w:rsidRPr="00A70959">
              <w:rPr>
                <w:sz w:val="22"/>
                <w:szCs w:val="22"/>
              </w:rPr>
              <w:t>Москва :</w:t>
            </w:r>
            <w:proofErr w:type="gramEnd"/>
            <w:r w:rsidRPr="00A70959">
              <w:rPr>
                <w:sz w:val="22"/>
                <w:szCs w:val="22"/>
              </w:rPr>
              <w:t xml:space="preserve"> РГУП, 2018. - 104 с. </w:t>
            </w:r>
            <w:hyperlink r:id="rId4" w:history="1">
              <w:r w:rsidRPr="00A70959">
                <w:rPr>
                  <w:rStyle w:val="a4"/>
                  <w:sz w:val="22"/>
                  <w:szCs w:val="22"/>
                </w:rPr>
                <w:t>http://znanium.com/go.php?id=1007397</w:t>
              </w:r>
            </w:hyperlink>
            <w:r w:rsidRPr="00A70959">
              <w:rPr>
                <w:sz w:val="22"/>
                <w:szCs w:val="22"/>
              </w:rPr>
              <w:t xml:space="preserve">. </w:t>
            </w:r>
          </w:p>
          <w:p w:rsidR="00D70557" w:rsidRPr="001376E9" w:rsidRDefault="00D70557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A70959">
              <w:rPr>
                <w:sz w:val="22"/>
                <w:szCs w:val="22"/>
              </w:rPr>
              <w:t>Земельный кадастр как основа государственной регистрации прав на землю и иную недвижимость [Электронный ресурс</w:t>
            </w:r>
            <w:proofErr w:type="gramStart"/>
            <w:r w:rsidRPr="00A70959">
              <w:rPr>
                <w:sz w:val="22"/>
                <w:szCs w:val="22"/>
              </w:rPr>
              <w:t>] :</w:t>
            </w:r>
            <w:proofErr w:type="gramEnd"/>
            <w:r w:rsidRPr="00A70959">
              <w:rPr>
                <w:sz w:val="22"/>
                <w:szCs w:val="22"/>
              </w:rPr>
              <w:t xml:space="preserve"> учебное пособие / [Д. А. Шевченко [и др.] ; М-во сел. хоз-ва Рос. Федерации, </w:t>
            </w:r>
            <w:proofErr w:type="spellStart"/>
            <w:r w:rsidRPr="00A70959">
              <w:rPr>
                <w:sz w:val="22"/>
                <w:szCs w:val="22"/>
              </w:rPr>
              <w:t>Ставропол</w:t>
            </w:r>
            <w:proofErr w:type="spellEnd"/>
            <w:r w:rsidRPr="00A70959">
              <w:rPr>
                <w:sz w:val="22"/>
                <w:szCs w:val="22"/>
              </w:rPr>
              <w:t xml:space="preserve">. гос. </w:t>
            </w:r>
            <w:proofErr w:type="spellStart"/>
            <w:r w:rsidRPr="00A70959">
              <w:rPr>
                <w:sz w:val="22"/>
                <w:szCs w:val="22"/>
              </w:rPr>
              <w:t>аграр</w:t>
            </w:r>
            <w:proofErr w:type="spellEnd"/>
            <w:r w:rsidRPr="00A70959">
              <w:rPr>
                <w:sz w:val="22"/>
                <w:szCs w:val="22"/>
              </w:rPr>
              <w:t xml:space="preserve">. ун-т. - </w:t>
            </w:r>
            <w:proofErr w:type="gramStart"/>
            <w:r w:rsidRPr="00A70959">
              <w:rPr>
                <w:sz w:val="22"/>
                <w:szCs w:val="22"/>
              </w:rPr>
              <w:t>Ставрополь :</w:t>
            </w:r>
            <w:proofErr w:type="gramEnd"/>
            <w:r w:rsidRPr="00A70959">
              <w:rPr>
                <w:sz w:val="22"/>
                <w:szCs w:val="22"/>
              </w:rPr>
              <w:t xml:space="preserve"> [б. и.], 2017. - 94 с. </w:t>
            </w:r>
            <w:hyperlink r:id="rId5" w:history="1">
              <w:r w:rsidRPr="00A70959">
                <w:rPr>
                  <w:rStyle w:val="a4"/>
                  <w:sz w:val="22"/>
                  <w:szCs w:val="22"/>
                </w:rPr>
                <w:t>http://znanium.com/go.php?id=976333</w:t>
              </w:r>
            </w:hyperlink>
            <w:r w:rsidRPr="00A70959">
              <w:rPr>
                <w:sz w:val="22"/>
                <w:szCs w:val="22"/>
              </w:rPr>
              <w:t xml:space="preserve">. </w:t>
            </w:r>
          </w:p>
          <w:p w:rsidR="00D70557" w:rsidRPr="00F41493" w:rsidRDefault="00D70557" w:rsidP="00BD1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Дополнительная литература) </w:t>
            </w:r>
          </w:p>
          <w:p w:rsidR="00D70557" w:rsidRPr="00A70959" w:rsidRDefault="00D70557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70959">
              <w:rPr>
                <w:sz w:val="22"/>
                <w:szCs w:val="22"/>
              </w:rPr>
              <w:t>Тарбаев, В. А. Техническая инвентаризация объектов недвижимости [Электронный ресурс</w:t>
            </w:r>
            <w:proofErr w:type="gramStart"/>
            <w:r w:rsidRPr="00A70959">
              <w:rPr>
                <w:sz w:val="22"/>
                <w:szCs w:val="22"/>
              </w:rPr>
              <w:t>] :</w:t>
            </w:r>
            <w:proofErr w:type="gramEnd"/>
            <w:r w:rsidRPr="00A70959">
              <w:rPr>
                <w:sz w:val="22"/>
                <w:szCs w:val="22"/>
              </w:rPr>
              <w:t xml:space="preserve"> учебное пособие для студентов вузов, обучающихся по направлению подготовки 21.03.02 «Землеустройство и кадастры» (квалификация (степень) «бакалавр») / В. А. </w:t>
            </w:r>
            <w:proofErr w:type="spellStart"/>
            <w:r w:rsidRPr="00A70959">
              <w:rPr>
                <w:sz w:val="22"/>
                <w:szCs w:val="22"/>
              </w:rPr>
              <w:t>Тарбаев</w:t>
            </w:r>
            <w:proofErr w:type="spellEnd"/>
            <w:r w:rsidRPr="00A70959">
              <w:rPr>
                <w:sz w:val="22"/>
                <w:szCs w:val="22"/>
              </w:rPr>
              <w:t xml:space="preserve">, И. В. Шмидт, А. А. Царенко. - </w:t>
            </w:r>
            <w:proofErr w:type="gramStart"/>
            <w:r w:rsidRPr="00A70959">
              <w:rPr>
                <w:sz w:val="22"/>
                <w:szCs w:val="22"/>
              </w:rPr>
              <w:t>Москва :</w:t>
            </w:r>
            <w:proofErr w:type="gramEnd"/>
            <w:r w:rsidRPr="00A70959">
              <w:rPr>
                <w:sz w:val="22"/>
                <w:szCs w:val="22"/>
              </w:rPr>
              <w:t xml:space="preserve"> ИНФРА-М, 2018. - 170 с. </w:t>
            </w:r>
            <w:hyperlink r:id="rId6" w:history="1">
              <w:r w:rsidRPr="00A70959">
                <w:rPr>
                  <w:rStyle w:val="a4"/>
                  <w:sz w:val="22"/>
                  <w:szCs w:val="22"/>
                </w:rPr>
                <w:t>http://znanium.com/go.php?id=949400</w:t>
              </w:r>
            </w:hyperlink>
            <w:r w:rsidRPr="00A70959">
              <w:rPr>
                <w:sz w:val="22"/>
                <w:szCs w:val="22"/>
              </w:rPr>
              <w:t xml:space="preserve">. </w:t>
            </w:r>
          </w:p>
          <w:p w:rsidR="00D70557" w:rsidRDefault="00D70557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A70959">
              <w:rPr>
                <w:sz w:val="22"/>
                <w:szCs w:val="22"/>
              </w:rPr>
              <w:t>Землякова, Г.Л. Ведение государственного кадастра недвижимости как функция государственного управления в сфере использования и охраны земель [Электронный ресурс</w:t>
            </w:r>
            <w:proofErr w:type="gramStart"/>
            <w:r w:rsidRPr="00A70959">
              <w:rPr>
                <w:sz w:val="22"/>
                <w:szCs w:val="22"/>
              </w:rPr>
              <w:t>] :</w:t>
            </w:r>
            <w:proofErr w:type="gramEnd"/>
            <w:r w:rsidRPr="00A70959">
              <w:rPr>
                <w:sz w:val="22"/>
                <w:szCs w:val="22"/>
              </w:rPr>
              <w:t xml:space="preserve"> Монография / Г. Л. </w:t>
            </w:r>
            <w:proofErr w:type="spellStart"/>
            <w:r w:rsidRPr="00A70959">
              <w:rPr>
                <w:sz w:val="22"/>
                <w:szCs w:val="22"/>
              </w:rPr>
              <w:t>Землякова</w:t>
            </w:r>
            <w:proofErr w:type="spellEnd"/>
            <w:r w:rsidRPr="00A70959">
              <w:rPr>
                <w:sz w:val="22"/>
                <w:szCs w:val="22"/>
              </w:rPr>
              <w:t xml:space="preserve"> ; Ин-т государства и права РАН. - 2-е изд. - Москва : РИОР: ИНФРА-М, 2017. - 376 с. </w:t>
            </w:r>
            <w:hyperlink r:id="rId7" w:history="1">
              <w:r w:rsidRPr="00A70959">
                <w:rPr>
                  <w:rStyle w:val="a4"/>
                  <w:sz w:val="22"/>
                  <w:szCs w:val="22"/>
                </w:rPr>
                <w:t>http://znanium.com/go.php?id=971755</w:t>
              </w:r>
            </w:hyperlink>
            <w:r w:rsidRPr="00A70959">
              <w:rPr>
                <w:sz w:val="22"/>
                <w:szCs w:val="22"/>
              </w:rPr>
              <w:t xml:space="preserve">. </w:t>
            </w:r>
          </w:p>
          <w:p w:rsidR="001A014A" w:rsidRPr="00F41493" w:rsidRDefault="001A014A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1A014A">
              <w:rPr>
                <w:sz w:val="22"/>
                <w:szCs w:val="22"/>
              </w:rPr>
              <w:t>Государственная регистрация прав на недвижимое имущество [Текст</w:t>
            </w:r>
            <w:proofErr w:type="gramStart"/>
            <w:r w:rsidRPr="001A014A">
              <w:rPr>
                <w:sz w:val="22"/>
                <w:szCs w:val="22"/>
              </w:rPr>
              <w:t>] :</w:t>
            </w:r>
            <w:proofErr w:type="gramEnd"/>
            <w:r w:rsidRPr="001A014A">
              <w:rPr>
                <w:sz w:val="22"/>
                <w:szCs w:val="22"/>
              </w:rPr>
              <w:t xml:space="preserve"> учебное пособие / А. Н. Романов [и др.]. - </w:t>
            </w:r>
            <w:proofErr w:type="gramStart"/>
            <w:r w:rsidRPr="001A014A">
              <w:rPr>
                <w:sz w:val="22"/>
                <w:szCs w:val="22"/>
              </w:rPr>
              <w:t>Екатеринбург :</w:t>
            </w:r>
            <w:proofErr w:type="gramEnd"/>
            <w:r w:rsidRPr="001A014A">
              <w:rPr>
                <w:sz w:val="22"/>
                <w:szCs w:val="22"/>
              </w:rPr>
              <w:t xml:space="preserve"> [ИП Оленев В. А.], 2019. - 297 с. (10 экз.)</w:t>
            </w:r>
          </w:p>
        </w:tc>
      </w:tr>
      <w:tr w:rsidR="00D70557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D70557" w:rsidRPr="00F41493" w:rsidRDefault="00D70557" w:rsidP="00BD144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70557" w:rsidRPr="00F41493" w:rsidTr="00BD144F">
        <w:tc>
          <w:tcPr>
            <w:tcW w:w="10490" w:type="dxa"/>
            <w:gridSpan w:val="3"/>
          </w:tcPr>
          <w:p w:rsidR="00D70557" w:rsidRPr="00F41493" w:rsidRDefault="00D70557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D70557" w:rsidRPr="00F41493" w:rsidRDefault="00D70557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D70557" w:rsidRPr="00DD2892" w:rsidRDefault="00D70557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D70557" w:rsidRPr="00F41493" w:rsidRDefault="00D70557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70557" w:rsidRPr="00F41493" w:rsidRDefault="00D70557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D70557" w:rsidRPr="00F41493" w:rsidRDefault="00D70557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D70557" w:rsidRPr="00F41493" w:rsidRDefault="00D70557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D70557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D70557" w:rsidRPr="00F41493" w:rsidRDefault="00D70557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D70557" w:rsidRPr="00F41493" w:rsidTr="00BD144F">
        <w:tc>
          <w:tcPr>
            <w:tcW w:w="10490" w:type="dxa"/>
            <w:gridSpan w:val="3"/>
          </w:tcPr>
          <w:p w:rsidR="00D70557" w:rsidRPr="000551C1" w:rsidRDefault="00D70557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D70557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D70557" w:rsidRPr="00F41493" w:rsidRDefault="00D70557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D70557" w:rsidRPr="00F41493" w:rsidTr="00BD144F">
        <w:tc>
          <w:tcPr>
            <w:tcW w:w="10490" w:type="dxa"/>
            <w:gridSpan w:val="3"/>
          </w:tcPr>
          <w:p w:rsidR="00D70557" w:rsidRPr="000551C1" w:rsidRDefault="00D70557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551C1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B92B21" w:rsidRPr="00814FCF" w:rsidRDefault="00B92B21" w:rsidP="00D70557">
      <w:pPr>
        <w:rPr>
          <w:rFonts w:ascii="Times New Roman" w:hAnsi="Times New Roman" w:cs="Times New Roman"/>
          <w:sz w:val="24"/>
          <w:szCs w:val="24"/>
        </w:rPr>
      </w:pPr>
    </w:p>
    <w:p w:rsidR="003873E9" w:rsidRDefault="00D70557">
      <w:r w:rsidRPr="00D70557">
        <w:rPr>
          <w:rFonts w:ascii="Times New Roman" w:hAnsi="Times New Roman" w:cs="Times New Roman"/>
          <w:sz w:val="24"/>
          <w:szCs w:val="24"/>
        </w:rPr>
        <w:t xml:space="preserve">Аннотацию подготовил                                 </w:t>
      </w:r>
      <w:r w:rsidRPr="00D70557">
        <w:rPr>
          <w:rFonts w:ascii="Times New Roman" w:hAnsi="Times New Roman" w:cs="Times New Roman"/>
          <w:sz w:val="24"/>
          <w:szCs w:val="24"/>
        </w:rPr>
        <w:tab/>
        <w:t xml:space="preserve">      Я.И. Семенов</w:t>
      </w:r>
      <w:r w:rsidRPr="00D705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sectPr w:rsidR="003873E9" w:rsidSect="001376E9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8B"/>
    <w:rsid w:val="001376E9"/>
    <w:rsid w:val="001A014A"/>
    <w:rsid w:val="001C4B8B"/>
    <w:rsid w:val="001E576E"/>
    <w:rsid w:val="003873E9"/>
    <w:rsid w:val="00557E31"/>
    <w:rsid w:val="00814FCF"/>
    <w:rsid w:val="00A64BAE"/>
    <w:rsid w:val="00B92B21"/>
    <w:rsid w:val="00D7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0295"/>
  <w15:docId w15:val="{4B9347CB-8CB7-4B1D-B786-7B2F25DF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70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717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949400" TargetMode="External"/><Relationship Id="rId5" Type="http://schemas.openxmlformats.org/officeDocument/2006/relationships/hyperlink" Target="http://znanium.com/go.php?id=976333" TargetMode="External"/><Relationship Id="rId4" Type="http://schemas.openxmlformats.org/officeDocument/2006/relationships/hyperlink" Target="http://znanium.com/go.php?id=100739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Овсянникова Анастасия Геннадьевна</cp:lastModifiedBy>
  <cp:revision>16</cp:revision>
  <dcterms:created xsi:type="dcterms:W3CDTF">2019-03-14T18:33:00Z</dcterms:created>
  <dcterms:modified xsi:type="dcterms:W3CDTF">2020-03-23T08:09:00Z</dcterms:modified>
</cp:coreProperties>
</file>